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242" w:rsidRDefault="00972242"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C50D3E" w:rsidRDefault="00C50D3E"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r w:rsidRPr="00D557F4">
        <w:rPr>
          <w:rFonts w:ascii="Times New Roman" w:hAnsi="Times New Roman" w:cs="Times New Roman"/>
          <w:sz w:val="24"/>
          <w:szCs w:val="24"/>
        </w:rPr>
        <w:t>Components of a Mu</w:t>
      </w:r>
      <w:r>
        <w:rPr>
          <w:rFonts w:ascii="Times New Roman" w:hAnsi="Times New Roman" w:cs="Times New Roman"/>
          <w:sz w:val="24"/>
          <w:szCs w:val="24"/>
        </w:rPr>
        <w:t>lti</w:t>
      </w:r>
      <w:r w:rsidRPr="00D557F4">
        <w:rPr>
          <w:rFonts w:ascii="Times New Roman" w:hAnsi="Times New Roman" w:cs="Times New Roman"/>
          <w:sz w:val="24"/>
          <w:szCs w:val="24"/>
        </w:rPr>
        <w:t>-Tiered Positive Behavioral Framework</w:t>
      </w:r>
    </w:p>
    <w:p w:rsidR="00972242" w:rsidRDefault="00972242" w:rsidP="00972242">
      <w:pPr>
        <w:spacing w:line="480" w:lineRule="auto"/>
        <w:ind w:firstLine="0"/>
        <w:jc w:val="center"/>
        <w:rPr>
          <w:rFonts w:ascii="Times New Roman" w:hAnsi="Times New Roman" w:cs="Times New Roman"/>
          <w:sz w:val="24"/>
          <w:szCs w:val="24"/>
        </w:rPr>
      </w:pPr>
    </w:p>
    <w:p w:rsidR="00972242" w:rsidRDefault="00972242" w:rsidP="00972242">
      <w:pPr>
        <w:spacing w:line="480" w:lineRule="auto"/>
        <w:ind w:firstLine="0"/>
        <w:jc w:val="center"/>
        <w:rPr>
          <w:rFonts w:ascii="Times New Roman" w:hAnsi="Times New Roman" w:cs="Times New Roman"/>
          <w:sz w:val="24"/>
          <w:szCs w:val="24"/>
        </w:rPr>
      </w:pPr>
    </w:p>
    <w:p w:rsidR="00972242" w:rsidRPr="00972242" w:rsidRDefault="00972242" w:rsidP="00972242">
      <w:pPr>
        <w:spacing w:line="480" w:lineRule="auto"/>
        <w:ind w:firstLine="0"/>
        <w:jc w:val="center"/>
        <w:rPr>
          <w:rFonts w:ascii="Times New Roman" w:hAnsi="Times New Roman" w:cs="Times New Roman"/>
          <w:sz w:val="24"/>
          <w:szCs w:val="24"/>
        </w:rPr>
      </w:pPr>
      <w:r w:rsidRPr="00972242">
        <w:rPr>
          <w:rFonts w:ascii="Times New Roman" w:hAnsi="Times New Roman" w:cs="Times New Roman"/>
          <w:sz w:val="24"/>
          <w:szCs w:val="24"/>
        </w:rPr>
        <w:t>Author’s name</w:t>
      </w:r>
    </w:p>
    <w:p w:rsidR="00972242" w:rsidRDefault="00972242" w:rsidP="00972242">
      <w:pPr>
        <w:spacing w:line="480" w:lineRule="auto"/>
        <w:ind w:firstLine="0"/>
        <w:jc w:val="center"/>
        <w:rPr>
          <w:rFonts w:ascii="Times New Roman" w:hAnsi="Times New Roman" w:cs="Times New Roman"/>
          <w:sz w:val="24"/>
          <w:szCs w:val="24"/>
        </w:rPr>
      </w:pPr>
    </w:p>
    <w:p w:rsidR="00972242" w:rsidRPr="00972242" w:rsidRDefault="00972242" w:rsidP="00972242">
      <w:pPr>
        <w:spacing w:line="480" w:lineRule="auto"/>
        <w:ind w:firstLine="0"/>
        <w:jc w:val="center"/>
        <w:rPr>
          <w:rFonts w:ascii="Times New Roman" w:hAnsi="Times New Roman" w:cs="Times New Roman"/>
          <w:sz w:val="24"/>
          <w:szCs w:val="24"/>
        </w:rPr>
      </w:pPr>
      <w:r w:rsidRPr="00972242">
        <w:rPr>
          <w:rFonts w:ascii="Times New Roman" w:hAnsi="Times New Roman" w:cs="Times New Roman"/>
          <w:sz w:val="24"/>
          <w:szCs w:val="24"/>
        </w:rPr>
        <w:t>Institutional affiliation</w:t>
      </w:r>
    </w:p>
    <w:p w:rsidR="00972242" w:rsidRDefault="00972242" w:rsidP="009D1585">
      <w:pPr>
        <w:spacing w:line="480" w:lineRule="auto"/>
        <w:ind w:firstLine="0"/>
        <w:jc w:val="left"/>
        <w:rPr>
          <w:rFonts w:ascii="Times New Roman" w:hAnsi="Times New Roman" w:cs="Times New Roman"/>
          <w:b/>
          <w:sz w:val="24"/>
          <w:szCs w:val="24"/>
        </w:rPr>
      </w:pPr>
    </w:p>
    <w:p w:rsidR="00972242" w:rsidRDefault="00972242"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677F52" w:rsidRPr="009D1585" w:rsidRDefault="004746F3" w:rsidP="009D1585">
      <w:pPr>
        <w:spacing w:line="480" w:lineRule="auto"/>
        <w:ind w:firstLine="0"/>
        <w:jc w:val="left"/>
        <w:rPr>
          <w:rFonts w:ascii="Times New Roman" w:hAnsi="Times New Roman" w:cs="Times New Roman"/>
          <w:b/>
          <w:sz w:val="24"/>
          <w:szCs w:val="24"/>
        </w:rPr>
      </w:pPr>
      <w:r w:rsidRPr="009D1585">
        <w:rPr>
          <w:rFonts w:ascii="Times New Roman" w:hAnsi="Times New Roman" w:cs="Times New Roman"/>
          <w:b/>
          <w:sz w:val="24"/>
          <w:szCs w:val="24"/>
        </w:rPr>
        <w:t xml:space="preserve">Introduction </w:t>
      </w:r>
    </w:p>
    <w:p w:rsidR="002413A9" w:rsidRDefault="00D5491B" w:rsidP="002413A9">
      <w:pPr>
        <w:spacing w:line="480" w:lineRule="auto"/>
        <w:jc w:val="left"/>
        <w:rPr>
          <w:rFonts w:ascii="Times New Roman" w:hAnsi="Times New Roman" w:cs="Times New Roman"/>
          <w:sz w:val="24"/>
          <w:szCs w:val="24"/>
        </w:rPr>
      </w:pPr>
      <w:r w:rsidRPr="00D5491B">
        <w:rPr>
          <w:rFonts w:ascii="Times New Roman" w:hAnsi="Times New Roman" w:cs="Times New Roman"/>
          <w:sz w:val="24"/>
          <w:szCs w:val="24"/>
        </w:rPr>
        <w:t>A child’s behavior is somehow related to or a determinant of how the future will be for the child. A child's behavior needs to be established early and guided on how to change the behavior or correct the behavior. Many children have shown behavioral disorders, both healthy and those with disabilities. For the child’s behavior to change, it takes a team working together to implement the strategies which have been established to correct the behaviors. The teachers both in normal and schools with children with disabilities are more tasked to notice these behaviors and correct with a specialist in caregiving institutions for the disabled having the same tasks as well. The multi-tiered positive behavioral framework is one of the approaches, and it is driven by collecting data and solving the problem to improve the behaviors for all students (PBIS, 2019). The framework has components that make it a success and are divided into different levels of the frame.</w:t>
      </w:r>
    </w:p>
    <w:p w:rsidR="002413A9" w:rsidRDefault="004746F3" w:rsidP="002413A9">
      <w:pPr>
        <w:spacing w:line="480" w:lineRule="auto"/>
        <w:ind w:firstLine="0"/>
        <w:jc w:val="left"/>
        <w:rPr>
          <w:rFonts w:ascii="Times New Roman" w:hAnsi="Times New Roman" w:cs="Times New Roman"/>
          <w:sz w:val="24"/>
          <w:szCs w:val="24"/>
        </w:rPr>
      </w:pPr>
      <w:r w:rsidRPr="009D1585">
        <w:rPr>
          <w:rFonts w:ascii="Times New Roman" w:hAnsi="Times New Roman" w:cs="Times New Roman"/>
          <w:b/>
          <w:sz w:val="24"/>
          <w:szCs w:val="24"/>
        </w:rPr>
        <w:t>Components of the multi-</w:t>
      </w:r>
      <w:r w:rsidR="00F34986" w:rsidRPr="009D1585">
        <w:rPr>
          <w:rFonts w:ascii="Times New Roman" w:hAnsi="Times New Roman" w:cs="Times New Roman"/>
          <w:b/>
          <w:sz w:val="24"/>
          <w:szCs w:val="24"/>
        </w:rPr>
        <w:t>tiered</w:t>
      </w:r>
      <w:r w:rsidRPr="009D1585">
        <w:rPr>
          <w:rFonts w:ascii="Times New Roman" w:hAnsi="Times New Roman" w:cs="Times New Roman"/>
          <w:b/>
          <w:sz w:val="24"/>
          <w:szCs w:val="24"/>
        </w:rPr>
        <w:t xml:space="preserve"> positive behavioral framework</w:t>
      </w:r>
    </w:p>
    <w:p w:rsidR="002413A9" w:rsidRDefault="004746F3" w:rsidP="002413A9">
      <w:pPr>
        <w:spacing w:line="480" w:lineRule="auto"/>
        <w:jc w:val="left"/>
        <w:rPr>
          <w:rFonts w:ascii="Times New Roman" w:hAnsi="Times New Roman" w:cs="Times New Roman"/>
          <w:sz w:val="24"/>
          <w:szCs w:val="24"/>
        </w:rPr>
      </w:pPr>
      <w:r w:rsidRPr="009D1585">
        <w:rPr>
          <w:rFonts w:ascii="Times New Roman" w:hAnsi="Times New Roman" w:cs="Times New Roman"/>
          <w:sz w:val="24"/>
          <w:szCs w:val="24"/>
        </w:rPr>
        <w:t>Ti</w:t>
      </w:r>
      <w:r w:rsidR="007C10D1">
        <w:rPr>
          <w:rFonts w:ascii="Times New Roman" w:hAnsi="Times New Roman" w:cs="Times New Roman"/>
          <w:sz w:val="24"/>
          <w:szCs w:val="24"/>
        </w:rPr>
        <w:t>er</w:t>
      </w:r>
      <w:r w:rsidRPr="009D1585">
        <w:rPr>
          <w:rFonts w:ascii="Times New Roman" w:hAnsi="Times New Roman" w:cs="Times New Roman"/>
          <w:sz w:val="24"/>
          <w:szCs w:val="24"/>
        </w:rPr>
        <w:t xml:space="preserve"> one support level is the foundation base, where all the students are monitored and helped accordingly. In this level, the teachers should teach the appropriate </w:t>
      </w:r>
      <w:r w:rsidR="00F34986" w:rsidRPr="009D1585">
        <w:rPr>
          <w:rFonts w:ascii="Times New Roman" w:hAnsi="Times New Roman" w:cs="Times New Roman"/>
          <w:sz w:val="24"/>
          <w:szCs w:val="24"/>
        </w:rPr>
        <w:t>behaviors</w:t>
      </w:r>
      <w:r w:rsidRPr="009D1585">
        <w:rPr>
          <w:rFonts w:ascii="Times New Roman" w:hAnsi="Times New Roman" w:cs="Times New Roman"/>
          <w:sz w:val="24"/>
          <w:szCs w:val="24"/>
        </w:rPr>
        <w:t xml:space="preserve"> and what behavior is expected of them. The teachers should always track and intervene </w:t>
      </w:r>
      <w:r w:rsidR="00F34986" w:rsidRPr="009D1585">
        <w:rPr>
          <w:rFonts w:ascii="Times New Roman" w:hAnsi="Times New Roman" w:cs="Times New Roman"/>
          <w:sz w:val="24"/>
          <w:szCs w:val="24"/>
        </w:rPr>
        <w:t>in the actions</w:t>
      </w:r>
      <w:r w:rsidRPr="009D1585">
        <w:rPr>
          <w:rFonts w:ascii="Times New Roman" w:hAnsi="Times New Roman" w:cs="Times New Roman"/>
          <w:sz w:val="24"/>
          <w:szCs w:val="24"/>
        </w:rPr>
        <w:t xml:space="preserve"> early </w:t>
      </w:r>
      <w:r w:rsidR="00F34986" w:rsidRPr="009D1585">
        <w:rPr>
          <w:rFonts w:ascii="Times New Roman" w:hAnsi="Times New Roman" w:cs="Times New Roman"/>
          <w:sz w:val="24"/>
          <w:szCs w:val="24"/>
        </w:rPr>
        <w:t>for</w:t>
      </w:r>
      <w:r w:rsidRPr="009D1585">
        <w:rPr>
          <w:rFonts w:ascii="Times New Roman" w:hAnsi="Times New Roman" w:cs="Times New Roman"/>
          <w:sz w:val="24"/>
          <w:szCs w:val="24"/>
        </w:rPr>
        <w:t xml:space="preserve"> them to stop any further escalation of unwanted behavior; this can be done through re-teaching of the </w:t>
      </w:r>
      <w:r w:rsidR="00F34986" w:rsidRPr="009D1585">
        <w:rPr>
          <w:rFonts w:ascii="Times New Roman" w:hAnsi="Times New Roman" w:cs="Times New Roman"/>
          <w:sz w:val="24"/>
          <w:szCs w:val="24"/>
        </w:rPr>
        <w:t>expected</w:t>
      </w:r>
      <w:r w:rsidRPr="009D1585">
        <w:rPr>
          <w:rFonts w:ascii="Times New Roman" w:hAnsi="Times New Roman" w:cs="Times New Roman"/>
          <w:sz w:val="24"/>
          <w:szCs w:val="24"/>
        </w:rPr>
        <w:t xml:space="preserve"> behavior</w:t>
      </w:r>
      <w:r w:rsidR="007C10D1">
        <w:rPr>
          <w:rFonts w:ascii="Times New Roman" w:hAnsi="Times New Roman" w:cs="Times New Roman"/>
          <w:sz w:val="24"/>
          <w:szCs w:val="24"/>
        </w:rPr>
        <w:t xml:space="preserve"> (</w:t>
      </w:r>
      <w:r w:rsidR="007C10D1" w:rsidRPr="009D1585">
        <w:rPr>
          <w:rFonts w:ascii="Times New Roman" w:hAnsi="Times New Roman" w:cs="Times New Roman"/>
          <w:sz w:val="24"/>
          <w:szCs w:val="24"/>
        </w:rPr>
        <w:t>Herner, 1998).</w:t>
      </w:r>
      <w:r w:rsidRPr="009D1585">
        <w:rPr>
          <w:rFonts w:ascii="Times New Roman" w:hAnsi="Times New Roman" w:cs="Times New Roman"/>
          <w:sz w:val="24"/>
          <w:szCs w:val="24"/>
        </w:rPr>
        <w:t xml:space="preserve"> The teachers should always monitor how the </w:t>
      </w:r>
      <w:r w:rsidR="00F34986" w:rsidRPr="009D1585">
        <w:rPr>
          <w:rFonts w:ascii="Times New Roman" w:hAnsi="Times New Roman" w:cs="Times New Roman"/>
          <w:sz w:val="24"/>
          <w:szCs w:val="24"/>
        </w:rPr>
        <w:t>student’s</w:t>
      </w:r>
      <w:r w:rsidRPr="009D1585">
        <w:rPr>
          <w:rFonts w:ascii="Times New Roman" w:hAnsi="Times New Roman" w:cs="Times New Roman"/>
          <w:sz w:val="24"/>
          <w:szCs w:val="24"/>
        </w:rPr>
        <w:t xml:space="preserve"> behavior was before teaching and how it is after education. Using the available data to make decisions is essential for the teachers to </w:t>
      </w:r>
      <w:r w:rsidR="00F34986" w:rsidRPr="009D1585">
        <w:rPr>
          <w:rFonts w:ascii="Times New Roman" w:hAnsi="Times New Roman" w:cs="Times New Roman"/>
          <w:sz w:val="24"/>
          <w:szCs w:val="24"/>
        </w:rPr>
        <w:t>adjust</w:t>
      </w:r>
      <w:r w:rsidRPr="009D1585">
        <w:rPr>
          <w:rFonts w:ascii="Times New Roman" w:hAnsi="Times New Roman" w:cs="Times New Roman"/>
          <w:sz w:val="24"/>
          <w:szCs w:val="24"/>
        </w:rPr>
        <w:t xml:space="preserve"> to solve the </w:t>
      </w:r>
      <w:r w:rsidR="00F34986" w:rsidRPr="009D1585">
        <w:rPr>
          <w:rFonts w:ascii="Times New Roman" w:hAnsi="Times New Roman" w:cs="Times New Roman"/>
          <w:sz w:val="24"/>
          <w:szCs w:val="24"/>
        </w:rPr>
        <w:t>behavioral</w:t>
      </w:r>
      <w:r w:rsidRPr="009D1585">
        <w:rPr>
          <w:rFonts w:ascii="Times New Roman" w:hAnsi="Times New Roman" w:cs="Times New Roman"/>
          <w:sz w:val="24"/>
          <w:szCs w:val="24"/>
        </w:rPr>
        <w:t xml:space="preserve"> issues which may </w:t>
      </w:r>
      <w:r w:rsidRPr="009D1585">
        <w:rPr>
          <w:rFonts w:ascii="Times New Roman" w:hAnsi="Times New Roman" w:cs="Times New Roman"/>
          <w:sz w:val="24"/>
          <w:szCs w:val="24"/>
        </w:rPr>
        <w:lastRenderedPageBreak/>
        <w:t xml:space="preserve">arise. Every morning the teachers can go </w:t>
      </w:r>
      <w:r w:rsidR="005C36E6" w:rsidRPr="009D1585">
        <w:rPr>
          <w:rFonts w:ascii="Times New Roman" w:hAnsi="Times New Roman" w:cs="Times New Roman"/>
          <w:sz w:val="24"/>
          <w:szCs w:val="24"/>
        </w:rPr>
        <w:t>around</w:t>
      </w:r>
      <w:r w:rsidRPr="009D1585">
        <w:rPr>
          <w:rFonts w:ascii="Times New Roman" w:hAnsi="Times New Roman" w:cs="Times New Roman"/>
          <w:sz w:val="24"/>
          <w:szCs w:val="24"/>
        </w:rPr>
        <w:t xml:space="preserve"> the classrooms and </w:t>
      </w:r>
      <w:r w:rsidR="00EE41EB" w:rsidRPr="009D1585">
        <w:rPr>
          <w:rFonts w:ascii="Times New Roman" w:hAnsi="Times New Roman" w:cs="Times New Roman"/>
          <w:sz w:val="24"/>
          <w:szCs w:val="24"/>
        </w:rPr>
        <w:t xml:space="preserve">observe how the students are responding to the </w:t>
      </w:r>
      <w:r w:rsidR="00F34986" w:rsidRPr="009D1585">
        <w:rPr>
          <w:rFonts w:ascii="Times New Roman" w:hAnsi="Times New Roman" w:cs="Times New Roman"/>
          <w:sz w:val="24"/>
          <w:szCs w:val="24"/>
        </w:rPr>
        <w:t>behavioral</w:t>
      </w:r>
      <w:r w:rsidR="00EE41EB" w:rsidRPr="009D1585">
        <w:rPr>
          <w:rFonts w:ascii="Times New Roman" w:hAnsi="Times New Roman" w:cs="Times New Roman"/>
          <w:sz w:val="24"/>
          <w:szCs w:val="24"/>
        </w:rPr>
        <w:t xml:space="preserve"> expectations and dealing with the classroom issues which may </w:t>
      </w:r>
      <w:r w:rsidR="00F34986" w:rsidRPr="009D1585">
        <w:rPr>
          <w:rFonts w:ascii="Times New Roman" w:hAnsi="Times New Roman" w:cs="Times New Roman"/>
          <w:sz w:val="24"/>
          <w:szCs w:val="24"/>
        </w:rPr>
        <w:t>arise</w:t>
      </w:r>
      <w:r w:rsidR="007C10D1">
        <w:rPr>
          <w:rFonts w:ascii="Times New Roman" w:hAnsi="Times New Roman" w:cs="Times New Roman"/>
          <w:sz w:val="24"/>
          <w:szCs w:val="24"/>
        </w:rPr>
        <w:t>.</w:t>
      </w:r>
    </w:p>
    <w:p w:rsidR="00803778" w:rsidRDefault="004746F3" w:rsidP="002413A9">
      <w:pPr>
        <w:spacing w:line="480" w:lineRule="auto"/>
        <w:jc w:val="left"/>
        <w:rPr>
          <w:rFonts w:ascii="Times New Roman" w:hAnsi="Times New Roman" w:cs="Times New Roman"/>
          <w:sz w:val="24"/>
          <w:szCs w:val="24"/>
        </w:rPr>
      </w:pPr>
      <w:r w:rsidRPr="009D1585">
        <w:rPr>
          <w:rFonts w:ascii="Times New Roman" w:hAnsi="Times New Roman" w:cs="Times New Roman"/>
          <w:sz w:val="24"/>
          <w:szCs w:val="24"/>
        </w:rPr>
        <w:t>Ti</w:t>
      </w:r>
      <w:r w:rsidR="007C10D1">
        <w:rPr>
          <w:rFonts w:ascii="Times New Roman" w:hAnsi="Times New Roman" w:cs="Times New Roman"/>
          <w:sz w:val="24"/>
          <w:szCs w:val="24"/>
        </w:rPr>
        <w:t>er</w:t>
      </w:r>
      <w:r w:rsidRPr="009D1585">
        <w:rPr>
          <w:rFonts w:ascii="Times New Roman" w:hAnsi="Times New Roman" w:cs="Times New Roman"/>
          <w:sz w:val="24"/>
          <w:szCs w:val="24"/>
        </w:rPr>
        <w:t xml:space="preserve"> two support level is where the focus moves to specific groups. In this level, students with similar needs are grouped. The </w:t>
      </w:r>
      <w:r w:rsidR="00F34986" w:rsidRPr="009D1585">
        <w:rPr>
          <w:rFonts w:ascii="Times New Roman" w:hAnsi="Times New Roman" w:cs="Times New Roman"/>
          <w:sz w:val="24"/>
          <w:szCs w:val="24"/>
        </w:rPr>
        <w:t>support</w:t>
      </w:r>
      <w:r w:rsidRPr="009D1585">
        <w:rPr>
          <w:rFonts w:ascii="Times New Roman" w:hAnsi="Times New Roman" w:cs="Times New Roman"/>
          <w:sz w:val="24"/>
          <w:szCs w:val="24"/>
        </w:rPr>
        <w:t xml:space="preserve"> groups may be a group of up to ten students, which may focus on academic support, social skills, and </w:t>
      </w:r>
      <w:r w:rsidR="00F34986" w:rsidRPr="009D1585">
        <w:rPr>
          <w:rFonts w:ascii="Times New Roman" w:hAnsi="Times New Roman" w:cs="Times New Roman"/>
          <w:sz w:val="24"/>
          <w:szCs w:val="24"/>
        </w:rPr>
        <w:t>self-management</w:t>
      </w:r>
      <w:r w:rsidRPr="009D1585">
        <w:rPr>
          <w:rFonts w:ascii="Times New Roman" w:hAnsi="Times New Roman" w:cs="Times New Roman"/>
          <w:sz w:val="24"/>
          <w:szCs w:val="24"/>
        </w:rPr>
        <w:t xml:space="preserve"> groups. This level seeks to help the students with the risk of these problems before they escalate. The scale should always be available in a school, and accessible </w:t>
      </w:r>
      <w:r w:rsidR="00685176" w:rsidRPr="009D1585">
        <w:rPr>
          <w:rFonts w:ascii="Times New Roman" w:hAnsi="Times New Roman" w:cs="Times New Roman"/>
          <w:sz w:val="24"/>
          <w:szCs w:val="24"/>
        </w:rPr>
        <w:t xml:space="preserve">immediately, one is </w:t>
      </w:r>
      <w:r w:rsidR="00F34986" w:rsidRPr="009D1585">
        <w:rPr>
          <w:rFonts w:ascii="Times New Roman" w:hAnsi="Times New Roman" w:cs="Times New Roman"/>
          <w:sz w:val="24"/>
          <w:szCs w:val="24"/>
        </w:rPr>
        <w:t>referred</w:t>
      </w:r>
      <w:r w:rsidR="00685176" w:rsidRPr="009D1585">
        <w:rPr>
          <w:rFonts w:ascii="Times New Roman" w:hAnsi="Times New Roman" w:cs="Times New Roman"/>
          <w:sz w:val="24"/>
          <w:szCs w:val="24"/>
        </w:rPr>
        <w:t xml:space="preserve"> to these groups. There should be low efforts by the teachers with the focus being on all staff in a school to implement this level of student support. It should be flexible in that the students are allowed to choose to participate, and those who participate continuously </w:t>
      </w:r>
      <w:r w:rsidR="00F34986" w:rsidRPr="009D1585">
        <w:rPr>
          <w:rFonts w:ascii="Times New Roman" w:hAnsi="Times New Roman" w:cs="Times New Roman"/>
          <w:sz w:val="24"/>
          <w:szCs w:val="24"/>
        </w:rPr>
        <w:t>assessed</w:t>
      </w:r>
      <w:r w:rsidR="00685176" w:rsidRPr="009D1585">
        <w:rPr>
          <w:rFonts w:ascii="Times New Roman" w:hAnsi="Times New Roman" w:cs="Times New Roman"/>
          <w:sz w:val="24"/>
          <w:szCs w:val="24"/>
        </w:rPr>
        <w:t xml:space="preserve"> their improvement; however, in my suggestion, it should be made a necessity for any </w:t>
      </w:r>
      <w:r w:rsidR="00F34986" w:rsidRPr="009D1585">
        <w:rPr>
          <w:rFonts w:ascii="Times New Roman" w:hAnsi="Times New Roman" w:cs="Times New Roman"/>
          <w:sz w:val="24"/>
          <w:szCs w:val="24"/>
        </w:rPr>
        <w:t>referred</w:t>
      </w:r>
      <w:r w:rsidR="00685176" w:rsidRPr="009D1585">
        <w:rPr>
          <w:rFonts w:ascii="Times New Roman" w:hAnsi="Times New Roman" w:cs="Times New Roman"/>
          <w:sz w:val="24"/>
          <w:szCs w:val="24"/>
        </w:rPr>
        <w:t xml:space="preserve"> student to attend</w:t>
      </w:r>
      <w:r w:rsidR="007C10D1" w:rsidRPr="009D1585">
        <w:rPr>
          <w:rFonts w:ascii="Times New Roman" w:hAnsi="Times New Roman" w:cs="Times New Roman"/>
          <w:sz w:val="24"/>
          <w:szCs w:val="24"/>
        </w:rPr>
        <w:t>(</w:t>
      </w:r>
      <w:r w:rsidR="002413A9">
        <w:rPr>
          <w:rFonts w:ascii="Times New Roman" w:hAnsi="Times New Roman" w:cs="Times New Roman"/>
          <w:sz w:val="24"/>
          <w:szCs w:val="24"/>
        </w:rPr>
        <w:t xml:space="preserve">Mitchell, </w:t>
      </w:r>
      <w:r w:rsidR="002413A9" w:rsidRPr="009D1585">
        <w:rPr>
          <w:rFonts w:ascii="Times New Roman" w:hAnsi="Times New Roman" w:cs="Times New Roman"/>
          <w:sz w:val="24"/>
          <w:szCs w:val="24"/>
        </w:rPr>
        <w:t>Stormont &amp; Gage</w:t>
      </w:r>
      <w:r w:rsidR="002413A9">
        <w:rPr>
          <w:rFonts w:ascii="Times New Roman" w:hAnsi="Times New Roman" w:cs="Times New Roman"/>
          <w:sz w:val="24"/>
          <w:szCs w:val="24"/>
        </w:rPr>
        <w:t>, 2011)</w:t>
      </w:r>
      <w:r w:rsidR="007C10D1" w:rsidRPr="009D1585">
        <w:rPr>
          <w:rFonts w:ascii="Times New Roman" w:hAnsi="Times New Roman" w:cs="Times New Roman"/>
          <w:sz w:val="24"/>
          <w:szCs w:val="24"/>
        </w:rPr>
        <w:t>.</w:t>
      </w:r>
      <w:r w:rsidR="00685176" w:rsidRPr="009D1585">
        <w:rPr>
          <w:rFonts w:ascii="Times New Roman" w:hAnsi="Times New Roman" w:cs="Times New Roman"/>
          <w:sz w:val="24"/>
          <w:szCs w:val="24"/>
        </w:rPr>
        <w:t xml:space="preserve">The groups should be implemented in line with the </w:t>
      </w:r>
      <w:r w:rsidR="00F34986" w:rsidRPr="009D1585">
        <w:rPr>
          <w:rFonts w:ascii="Times New Roman" w:hAnsi="Times New Roman" w:cs="Times New Roman"/>
          <w:sz w:val="24"/>
          <w:szCs w:val="24"/>
        </w:rPr>
        <w:t>school</w:t>
      </w:r>
      <w:r w:rsidR="00685176" w:rsidRPr="009D1585">
        <w:rPr>
          <w:rFonts w:ascii="Times New Roman" w:hAnsi="Times New Roman" w:cs="Times New Roman"/>
          <w:sz w:val="24"/>
          <w:szCs w:val="24"/>
        </w:rPr>
        <w:t xml:space="preserve">-wide expectations on behavior and should be allocated enough resources for it to be a success. Groups are based on a common need and not by </w:t>
      </w:r>
      <w:r w:rsidR="00F34986" w:rsidRPr="009D1585">
        <w:rPr>
          <w:rFonts w:ascii="Times New Roman" w:hAnsi="Times New Roman" w:cs="Times New Roman"/>
          <w:sz w:val="24"/>
          <w:szCs w:val="24"/>
        </w:rPr>
        <w:t>grade</w:t>
      </w:r>
      <w:r w:rsidR="00685176" w:rsidRPr="009D1585">
        <w:rPr>
          <w:rFonts w:ascii="Times New Roman" w:hAnsi="Times New Roman" w:cs="Times New Roman"/>
          <w:sz w:val="24"/>
          <w:szCs w:val="24"/>
        </w:rPr>
        <w:t xml:space="preserve">, and it should be done during free time, for example, lunchtime and not during their subject time or class time like </w:t>
      </w:r>
      <w:r w:rsidR="00F34986" w:rsidRPr="009D1585">
        <w:rPr>
          <w:rFonts w:ascii="Times New Roman" w:hAnsi="Times New Roman" w:cs="Times New Roman"/>
          <w:sz w:val="24"/>
          <w:szCs w:val="24"/>
        </w:rPr>
        <w:t xml:space="preserve">during </w:t>
      </w:r>
      <w:r w:rsidR="002413A9">
        <w:rPr>
          <w:rFonts w:ascii="Times New Roman" w:hAnsi="Times New Roman" w:cs="Times New Roman"/>
          <w:sz w:val="24"/>
          <w:szCs w:val="24"/>
        </w:rPr>
        <w:t xml:space="preserve">a </w:t>
      </w:r>
      <w:r w:rsidR="00620481" w:rsidRPr="009D1585">
        <w:rPr>
          <w:rFonts w:ascii="Times New Roman" w:hAnsi="Times New Roman" w:cs="Times New Roman"/>
          <w:sz w:val="24"/>
          <w:szCs w:val="24"/>
        </w:rPr>
        <w:t>math</w:t>
      </w:r>
      <w:r w:rsidR="00803778">
        <w:rPr>
          <w:rFonts w:ascii="Times New Roman" w:hAnsi="Times New Roman" w:cs="Times New Roman"/>
          <w:sz w:val="24"/>
          <w:szCs w:val="24"/>
        </w:rPr>
        <w:t xml:space="preserve">s </w:t>
      </w:r>
      <w:r w:rsidR="00F34986" w:rsidRPr="009D1585">
        <w:rPr>
          <w:rFonts w:ascii="Times New Roman" w:hAnsi="Times New Roman" w:cs="Times New Roman"/>
          <w:sz w:val="24"/>
          <w:szCs w:val="24"/>
        </w:rPr>
        <w:t>lesson</w:t>
      </w:r>
      <w:r w:rsidR="00803778">
        <w:rPr>
          <w:rFonts w:ascii="Times New Roman" w:hAnsi="Times New Roman" w:cs="Times New Roman"/>
          <w:sz w:val="24"/>
          <w:szCs w:val="24"/>
        </w:rPr>
        <w:t>.</w:t>
      </w:r>
    </w:p>
    <w:p w:rsidR="00803778" w:rsidRDefault="00803778" w:rsidP="002413A9">
      <w:pPr>
        <w:spacing w:line="480" w:lineRule="auto"/>
        <w:jc w:val="left"/>
        <w:rPr>
          <w:rFonts w:ascii="Times New Roman" w:hAnsi="Times New Roman" w:cs="Times New Roman"/>
          <w:sz w:val="24"/>
          <w:szCs w:val="24"/>
        </w:rPr>
      </w:pPr>
    </w:p>
    <w:p w:rsidR="00803778" w:rsidRDefault="00803778" w:rsidP="00803778">
      <w:pPr>
        <w:spacing w:line="480" w:lineRule="auto"/>
        <w:jc w:val="left"/>
        <w:rPr>
          <w:rFonts w:ascii="Times New Roman" w:hAnsi="Times New Roman" w:cs="Times New Roman"/>
          <w:sz w:val="24"/>
          <w:szCs w:val="24"/>
        </w:rPr>
      </w:pPr>
      <w:r>
        <w:rPr>
          <w:rFonts w:ascii="Times New Roman" w:hAnsi="Times New Roman" w:cs="Times New Roman"/>
          <w:sz w:val="24"/>
          <w:szCs w:val="24"/>
        </w:rPr>
        <w:t>aa</w:t>
      </w:r>
    </w:p>
    <w:p w:rsidR="00803778" w:rsidRDefault="00803778" w:rsidP="00803778">
      <w:pPr>
        <w:spacing w:line="480" w:lineRule="auto"/>
        <w:jc w:val="left"/>
        <w:rPr>
          <w:rFonts w:ascii="Times New Roman" w:hAnsi="Times New Roman" w:cs="Times New Roman"/>
          <w:sz w:val="24"/>
          <w:szCs w:val="24"/>
        </w:rPr>
      </w:pPr>
      <w:bookmarkStart w:id="0" w:name="_GoBack"/>
      <w:r>
        <w:rPr>
          <w:rFonts w:ascii="Times New Roman" w:hAnsi="Times New Roman" w:cs="Times New Roman"/>
          <w:noProof/>
          <w:sz w:val="24"/>
          <w:szCs w:val="24"/>
        </w:rPr>
        <w:lastRenderedPageBreak/>
        <w:drawing>
          <wp:inline distT="0" distB="0" distL="0" distR="0">
            <wp:extent cx="5419725" cy="408622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bis.png"/>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19725" cy="4086225"/>
                    </a:xfrm>
                    <a:prstGeom prst="rect">
                      <a:avLst/>
                    </a:prstGeom>
                  </pic:spPr>
                </pic:pic>
              </a:graphicData>
            </a:graphic>
          </wp:inline>
        </w:drawing>
      </w:r>
      <w:bookmarkEnd w:id="0"/>
    </w:p>
    <w:p w:rsidR="00803778" w:rsidRDefault="00803778" w:rsidP="00803778">
      <w:pPr>
        <w:spacing w:line="480" w:lineRule="auto"/>
        <w:jc w:val="left"/>
        <w:rPr>
          <w:rFonts w:ascii="Times New Roman" w:hAnsi="Times New Roman" w:cs="Times New Roman"/>
          <w:sz w:val="24"/>
          <w:szCs w:val="24"/>
        </w:rPr>
      </w:pPr>
    </w:p>
    <w:p w:rsidR="00803778" w:rsidRPr="00620481" w:rsidRDefault="00803778" w:rsidP="00803778">
      <w:pPr>
        <w:spacing w:line="480" w:lineRule="auto"/>
        <w:jc w:val="left"/>
        <w:rPr>
          <w:rFonts w:ascii="Times New Roman" w:hAnsi="Times New Roman" w:cs="Times New Roman"/>
          <w:sz w:val="24"/>
          <w:szCs w:val="24"/>
        </w:rPr>
      </w:pPr>
      <w:r w:rsidRPr="00620481">
        <w:rPr>
          <w:rFonts w:ascii="Times New Roman" w:hAnsi="Times New Roman" w:cs="Times New Roman"/>
          <w:sz w:val="24"/>
          <w:szCs w:val="24"/>
        </w:rPr>
        <w:t>Green represents tier 1 coverage on all students</w:t>
      </w:r>
    </w:p>
    <w:p w:rsidR="00803778" w:rsidRPr="00620481" w:rsidRDefault="00803778" w:rsidP="00803778">
      <w:pPr>
        <w:spacing w:line="480" w:lineRule="auto"/>
        <w:jc w:val="left"/>
        <w:rPr>
          <w:rFonts w:ascii="Times New Roman" w:hAnsi="Times New Roman" w:cs="Times New Roman"/>
          <w:sz w:val="24"/>
          <w:szCs w:val="24"/>
        </w:rPr>
      </w:pPr>
      <w:r w:rsidRPr="00620481">
        <w:rPr>
          <w:rFonts w:ascii="Times New Roman" w:hAnsi="Times New Roman" w:cs="Times New Roman"/>
          <w:sz w:val="24"/>
          <w:szCs w:val="24"/>
        </w:rPr>
        <w:t>Yellow represents tier 2 coverage on students in groups</w:t>
      </w:r>
    </w:p>
    <w:p w:rsidR="00803778" w:rsidRPr="00620481" w:rsidRDefault="00803778" w:rsidP="00803778">
      <w:pPr>
        <w:spacing w:line="480" w:lineRule="auto"/>
        <w:jc w:val="left"/>
        <w:rPr>
          <w:rFonts w:ascii="Times New Roman" w:hAnsi="Times New Roman" w:cs="Times New Roman"/>
          <w:sz w:val="24"/>
          <w:szCs w:val="24"/>
        </w:rPr>
      </w:pPr>
      <w:r w:rsidRPr="00620481">
        <w:rPr>
          <w:rFonts w:ascii="Times New Roman" w:hAnsi="Times New Roman" w:cs="Times New Roman"/>
          <w:sz w:val="24"/>
          <w:szCs w:val="24"/>
        </w:rPr>
        <w:t>Red represents tier 3 coverage on specific students</w:t>
      </w:r>
    </w:p>
    <w:p w:rsidR="002413A9" w:rsidRDefault="004746F3" w:rsidP="00803778">
      <w:pPr>
        <w:spacing w:line="480" w:lineRule="auto"/>
        <w:jc w:val="left"/>
        <w:rPr>
          <w:rFonts w:ascii="Times New Roman" w:hAnsi="Times New Roman" w:cs="Times New Roman"/>
          <w:sz w:val="24"/>
          <w:szCs w:val="24"/>
        </w:rPr>
      </w:pPr>
      <w:r w:rsidRPr="009D1585">
        <w:rPr>
          <w:rFonts w:ascii="Times New Roman" w:hAnsi="Times New Roman" w:cs="Times New Roman"/>
          <w:sz w:val="24"/>
          <w:szCs w:val="24"/>
        </w:rPr>
        <w:t>Ti</w:t>
      </w:r>
      <w:r w:rsidR="007C10D1">
        <w:rPr>
          <w:rFonts w:ascii="Times New Roman" w:hAnsi="Times New Roman" w:cs="Times New Roman"/>
          <w:sz w:val="24"/>
          <w:szCs w:val="24"/>
        </w:rPr>
        <w:t>er</w:t>
      </w:r>
      <w:r w:rsidRPr="009D1585">
        <w:rPr>
          <w:rFonts w:ascii="Times New Roman" w:hAnsi="Times New Roman" w:cs="Times New Roman"/>
          <w:sz w:val="24"/>
          <w:szCs w:val="24"/>
        </w:rPr>
        <w:t xml:space="preserve"> three support is the last level where the focus now shifts to an individual. In the groups there those individuals with particular issues or are at high risk of behavior disorders.</w:t>
      </w:r>
      <w:r w:rsidR="00ED69F0" w:rsidRPr="009D1585">
        <w:rPr>
          <w:rFonts w:ascii="Times New Roman" w:hAnsi="Times New Roman" w:cs="Times New Roman"/>
          <w:sz w:val="24"/>
          <w:szCs w:val="24"/>
        </w:rPr>
        <w:t xml:space="preserve"> Mostly these </w:t>
      </w:r>
      <w:r w:rsidR="00F34986" w:rsidRPr="009D1585">
        <w:rPr>
          <w:rFonts w:ascii="Times New Roman" w:hAnsi="Times New Roman" w:cs="Times New Roman"/>
          <w:sz w:val="24"/>
          <w:szCs w:val="24"/>
        </w:rPr>
        <w:t>students</w:t>
      </w:r>
      <w:r w:rsidR="00ED69F0" w:rsidRPr="009D1585">
        <w:rPr>
          <w:rFonts w:ascii="Times New Roman" w:hAnsi="Times New Roman" w:cs="Times New Roman"/>
          <w:sz w:val="24"/>
          <w:szCs w:val="24"/>
        </w:rPr>
        <w:t xml:space="preserve"> do not get any help on the tire one and tire two-level and are at risk of these behavior disorders and need specialized intervention to improve their behavior and academic performance. This level </w:t>
      </w:r>
      <w:r w:rsidR="00F34986" w:rsidRPr="009D1585">
        <w:rPr>
          <w:rFonts w:ascii="Times New Roman" w:hAnsi="Times New Roman" w:cs="Times New Roman"/>
          <w:sz w:val="24"/>
          <w:szCs w:val="24"/>
        </w:rPr>
        <w:t>mostly</w:t>
      </w:r>
      <w:r w:rsidR="00ED69F0" w:rsidRPr="009D1585">
        <w:rPr>
          <w:rFonts w:ascii="Times New Roman" w:hAnsi="Times New Roman" w:cs="Times New Roman"/>
          <w:sz w:val="24"/>
          <w:szCs w:val="24"/>
        </w:rPr>
        <w:t xml:space="preserve"> works for students with disabilities, students with </w:t>
      </w:r>
      <w:r w:rsidR="00F34986" w:rsidRPr="009D1585">
        <w:rPr>
          <w:rFonts w:ascii="Times New Roman" w:hAnsi="Times New Roman" w:cs="Times New Roman"/>
          <w:sz w:val="24"/>
          <w:szCs w:val="24"/>
        </w:rPr>
        <w:t>emotional</w:t>
      </w:r>
      <w:r w:rsidR="00ED69F0" w:rsidRPr="009D1585">
        <w:rPr>
          <w:rFonts w:ascii="Times New Roman" w:hAnsi="Times New Roman" w:cs="Times New Roman"/>
          <w:sz w:val="24"/>
          <w:szCs w:val="24"/>
        </w:rPr>
        <w:t xml:space="preserve"> and </w:t>
      </w:r>
      <w:r w:rsidR="00F34986" w:rsidRPr="009D1585">
        <w:rPr>
          <w:rFonts w:ascii="Times New Roman" w:hAnsi="Times New Roman" w:cs="Times New Roman"/>
          <w:sz w:val="24"/>
          <w:szCs w:val="24"/>
        </w:rPr>
        <w:t>behavioral</w:t>
      </w:r>
      <w:r w:rsidR="00ED69F0" w:rsidRPr="009D1585">
        <w:rPr>
          <w:rFonts w:ascii="Times New Roman" w:hAnsi="Times New Roman" w:cs="Times New Roman"/>
          <w:sz w:val="24"/>
          <w:szCs w:val="24"/>
        </w:rPr>
        <w:t xml:space="preserve"> disorders, students with autism, and those who cannot be </w:t>
      </w:r>
      <w:r w:rsidR="00F34986" w:rsidRPr="009D1585">
        <w:rPr>
          <w:rFonts w:ascii="Times New Roman" w:hAnsi="Times New Roman" w:cs="Times New Roman"/>
          <w:sz w:val="24"/>
          <w:szCs w:val="24"/>
        </w:rPr>
        <w:t>diagnosed</w:t>
      </w:r>
      <w:r w:rsidR="00ED69F0" w:rsidRPr="009D1585">
        <w:rPr>
          <w:rFonts w:ascii="Times New Roman" w:hAnsi="Times New Roman" w:cs="Times New Roman"/>
          <w:sz w:val="24"/>
          <w:szCs w:val="24"/>
        </w:rPr>
        <w:t xml:space="preserve"> </w:t>
      </w:r>
      <w:r w:rsidR="00ED69F0" w:rsidRPr="009D1585">
        <w:rPr>
          <w:rFonts w:ascii="Times New Roman" w:hAnsi="Times New Roman" w:cs="Times New Roman"/>
          <w:sz w:val="24"/>
          <w:szCs w:val="24"/>
        </w:rPr>
        <w:lastRenderedPageBreak/>
        <w:t xml:space="preserve">but still need special attention. The students usually work on different exercises </w:t>
      </w:r>
      <w:r w:rsidR="00F34986" w:rsidRPr="009D1585">
        <w:rPr>
          <w:rFonts w:ascii="Times New Roman" w:hAnsi="Times New Roman" w:cs="Times New Roman"/>
          <w:sz w:val="24"/>
          <w:szCs w:val="24"/>
        </w:rPr>
        <w:t>a</w:t>
      </w:r>
      <w:r w:rsidR="00ED69F0" w:rsidRPr="009D1585">
        <w:rPr>
          <w:rFonts w:ascii="Times New Roman" w:hAnsi="Times New Roman" w:cs="Times New Roman"/>
          <w:sz w:val="24"/>
          <w:szCs w:val="24"/>
        </w:rPr>
        <w:t>nd activities guided by a guidance counselor assigned to them</w:t>
      </w:r>
      <w:r w:rsidR="00B50694">
        <w:rPr>
          <w:rFonts w:ascii="Times New Roman" w:hAnsi="Times New Roman" w:cs="Times New Roman"/>
          <w:sz w:val="24"/>
          <w:szCs w:val="24"/>
        </w:rPr>
        <w:t xml:space="preserve"> (</w:t>
      </w:r>
      <w:r w:rsidR="00B50694" w:rsidRPr="009D1585">
        <w:rPr>
          <w:rFonts w:ascii="Times New Roman" w:hAnsi="Times New Roman" w:cs="Times New Roman"/>
          <w:sz w:val="24"/>
          <w:szCs w:val="24"/>
        </w:rPr>
        <w:t>Ettinger, 2014).</w:t>
      </w:r>
      <w:r w:rsidR="00ED69F0" w:rsidRPr="009D1585">
        <w:rPr>
          <w:rFonts w:ascii="Times New Roman" w:hAnsi="Times New Roman" w:cs="Times New Roman"/>
          <w:sz w:val="24"/>
          <w:szCs w:val="24"/>
        </w:rPr>
        <w:t xml:space="preserve"> Most of the practice is done in the </w:t>
      </w:r>
      <w:r w:rsidR="00F34986" w:rsidRPr="009D1585">
        <w:rPr>
          <w:rFonts w:ascii="Times New Roman" w:hAnsi="Times New Roman" w:cs="Times New Roman"/>
          <w:sz w:val="24"/>
          <w:szCs w:val="24"/>
        </w:rPr>
        <w:t>counselor’s</w:t>
      </w:r>
      <w:r w:rsidR="00ED69F0" w:rsidRPr="009D1585">
        <w:rPr>
          <w:rFonts w:ascii="Times New Roman" w:hAnsi="Times New Roman" w:cs="Times New Roman"/>
          <w:sz w:val="24"/>
          <w:szCs w:val="24"/>
        </w:rPr>
        <w:t xml:space="preserve"> office, and when successful, they ask the students to repeat the same success in classrooms with their help. Most of the students </w:t>
      </w:r>
      <w:r w:rsidR="00620481" w:rsidRPr="009D1585">
        <w:rPr>
          <w:rFonts w:ascii="Times New Roman" w:hAnsi="Times New Roman" w:cs="Times New Roman"/>
          <w:sz w:val="24"/>
          <w:szCs w:val="24"/>
        </w:rPr>
        <w:t>can self</w:t>
      </w:r>
      <w:r w:rsidR="00F34986" w:rsidRPr="009D1585">
        <w:rPr>
          <w:rFonts w:ascii="Times New Roman" w:hAnsi="Times New Roman" w:cs="Times New Roman"/>
          <w:sz w:val="24"/>
          <w:szCs w:val="24"/>
        </w:rPr>
        <w:t>-examine</w:t>
      </w:r>
      <w:r w:rsidR="00ED69F0" w:rsidRPr="009D1585">
        <w:rPr>
          <w:rFonts w:ascii="Times New Roman" w:hAnsi="Times New Roman" w:cs="Times New Roman"/>
          <w:sz w:val="24"/>
          <w:szCs w:val="24"/>
        </w:rPr>
        <w:t xml:space="preserve"> themselves on the progress they are making. </w:t>
      </w:r>
      <w:r w:rsidR="00D3439B" w:rsidRPr="009D1585">
        <w:rPr>
          <w:rFonts w:ascii="Times New Roman" w:hAnsi="Times New Roman" w:cs="Times New Roman"/>
          <w:sz w:val="24"/>
          <w:szCs w:val="24"/>
        </w:rPr>
        <w:t xml:space="preserve">The guidance counselor also examines the students before </w:t>
      </w:r>
      <w:r w:rsidR="00620481" w:rsidRPr="009D1585">
        <w:rPr>
          <w:rFonts w:ascii="Times New Roman" w:hAnsi="Times New Roman" w:cs="Times New Roman"/>
          <w:sz w:val="24"/>
          <w:szCs w:val="24"/>
        </w:rPr>
        <w:t>the check</w:t>
      </w:r>
      <w:r w:rsidR="00D3439B" w:rsidRPr="009D1585">
        <w:rPr>
          <w:rFonts w:ascii="Times New Roman" w:hAnsi="Times New Roman" w:cs="Times New Roman"/>
          <w:sz w:val="24"/>
          <w:szCs w:val="24"/>
        </w:rPr>
        <w:t xml:space="preserve">-ins, and after the </w:t>
      </w:r>
      <w:r w:rsidR="00F34986" w:rsidRPr="009D1585">
        <w:rPr>
          <w:rFonts w:ascii="Times New Roman" w:hAnsi="Times New Roman" w:cs="Times New Roman"/>
          <w:sz w:val="24"/>
          <w:szCs w:val="24"/>
        </w:rPr>
        <w:t>check-ins</w:t>
      </w:r>
      <w:r w:rsidR="00D3439B" w:rsidRPr="009D1585">
        <w:rPr>
          <w:rFonts w:ascii="Times New Roman" w:hAnsi="Times New Roman" w:cs="Times New Roman"/>
          <w:sz w:val="24"/>
          <w:szCs w:val="24"/>
        </w:rPr>
        <w:t>, to monitor the progress the student is making and whether the student understands the skill they are practicing or the message they are trying to put across</w:t>
      </w:r>
      <w:r w:rsidR="00B50694">
        <w:rPr>
          <w:rFonts w:ascii="Times New Roman" w:hAnsi="Times New Roman" w:cs="Times New Roman"/>
          <w:sz w:val="24"/>
          <w:szCs w:val="24"/>
        </w:rPr>
        <w:t>.</w:t>
      </w:r>
    </w:p>
    <w:p w:rsidR="002413A9" w:rsidRDefault="004746F3" w:rsidP="002413A9">
      <w:pPr>
        <w:spacing w:line="480" w:lineRule="auto"/>
        <w:ind w:firstLine="0"/>
        <w:jc w:val="left"/>
        <w:rPr>
          <w:rFonts w:ascii="Times New Roman" w:hAnsi="Times New Roman" w:cs="Times New Roman"/>
          <w:sz w:val="24"/>
          <w:szCs w:val="24"/>
        </w:rPr>
      </w:pPr>
      <w:r w:rsidRPr="009D1585">
        <w:rPr>
          <w:rFonts w:ascii="Times New Roman" w:hAnsi="Times New Roman" w:cs="Times New Roman"/>
          <w:b/>
          <w:sz w:val="24"/>
          <w:szCs w:val="24"/>
        </w:rPr>
        <w:t>Conclusion</w:t>
      </w:r>
    </w:p>
    <w:p w:rsidR="00D3439B" w:rsidRDefault="00C70B10" w:rsidP="002413A9">
      <w:pPr>
        <w:spacing w:line="480" w:lineRule="auto"/>
        <w:jc w:val="left"/>
        <w:rPr>
          <w:rFonts w:ascii="Times New Roman" w:hAnsi="Times New Roman" w:cs="Times New Roman"/>
          <w:sz w:val="24"/>
          <w:szCs w:val="24"/>
        </w:rPr>
      </w:pPr>
      <w:r w:rsidRPr="00C70B10">
        <w:rPr>
          <w:rFonts w:ascii="Times New Roman" w:hAnsi="Times New Roman" w:cs="Times New Roman"/>
          <w:sz w:val="24"/>
          <w:szCs w:val="24"/>
        </w:rPr>
        <w:t>A multi-tiered positive behavioral framework is implemented successfully in learning institutions, especially in elementary school. This framework works for all students, both healthy and those with disabilities. The framework has three support levels. Tier one level deals with all the students in an institution where they get trained on the expected behavior in the school. Tier two is for a specific group of students who have special needs that cannot be addressed by the teachings in tire one. They may include academic difficulties, social skills, and self-management groups that address these specific needs. The third tier is where the student's needs cannot be discussed in ti</w:t>
      </w:r>
      <w:r w:rsidR="00B50694">
        <w:rPr>
          <w:rFonts w:ascii="Times New Roman" w:hAnsi="Times New Roman" w:cs="Times New Roman"/>
          <w:sz w:val="24"/>
          <w:szCs w:val="24"/>
        </w:rPr>
        <w:t>er one</w:t>
      </w:r>
      <w:r w:rsidRPr="00C70B10">
        <w:rPr>
          <w:rFonts w:ascii="Times New Roman" w:hAnsi="Times New Roman" w:cs="Times New Roman"/>
          <w:sz w:val="24"/>
          <w:szCs w:val="24"/>
        </w:rPr>
        <w:t xml:space="preserve"> and t</w:t>
      </w:r>
      <w:r w:rsidR="00B50694">
        <w:rPr>
          <w:rFonts w:ascii="Times New Roman" w:hAnsi="Times New Roman" w:cs="Times New Roman"/>
          <w:sz w:val="24"/>
          <w:szCs w:val="24"/>
        </w:rPr>
        <w:t>ier</w:t>
      </w:r>
      <w:r w:rsidRPr="00C70B10">
        <w:rPr>
          <w:rFonts w:ascii="Times New Roman" w:hAnsi="Times New Roman" w:cs="Times New Roman"/>
          <w:sz w:val="24"/>
          <w:szCs w:val="24"/>
        </w:rPr>
        <w:t xml:space="preserve"> two and need special attendance. The particular students are assigned to specific guidance counselors to help them. Most of them get tasks to work on individually or offered verbal guidance and are continuously evaluated to gauge their progress. With these support levels well executed, the multi-tiered positive behavioral framework would be a success.</w:t>
      </w:r>
    </w:p>
    <w:p w:rsidR="00620481" w:rsidRDefault="00620481" w:rsidP="00803778">
      <w:pPr>
        <w:spacing w:line="480" w:lineRule="auto"/>
        <w:ind w:firstLine="0"/>
        <w:jc w:val="left"/>
        <w:rPr>
          <w:rFonts w:ascii="Times New Roman" w:hAnsi="Times New Roman" w:cs="Times New Roman"/>
          <w:sz w:val="24"/>
          <w:szCs w:val="24"/>
        </w:rPr>
      </w:pPr>
    </w:p>
    <w:p w:rsidR="00803778" w:rsidRPr="009D1585" w:rsidRDefault="00803778" w:rsidP="00803778">
      <w:pPr>
        <w:spacing w:line="480" w:lineRule="auto"/>
        <w:ind w:firstLine="0"/>
        <w:jc w:val="left"/>
        <w:rPr>
          <w:rFonts w:ascii="Times New Roman" w:hAnsi="Times New Roman" w:cs="Times New Roman"/>
          <w:sz w:val="24"/>
          <w:szCs w:val="24"/>
        </w:rPr>
      </w:pPr>
    </w:p>
    <w:p w:rsidR="00677F52" w:rsidRPr="009D1585" w:rsidRDefault="004746F3" w:rsidP="004746F3">
      <w:pPr>
        <w:spacing w:line="480" w:lineRule="auto"/>
        <w:ind w:firstLine="0"/>
        <w:jc w:val="center"/>
        <w:rPr>
          <w:rFonts w:ascii="Times New Roman" w:hAnsi="Times New Roman" w:cs="Times New Roman"/>
          <w:sz w:val="24"/>
          <w:szCs w:val="24"/>
        </w:rPr>
      </w:pPr>
      <w:r w:rsidRPr="009D1585">
        <w:rPr>
          <w:rFonts w:ascii="Times New Roman" w:hAnsi="Times New Roman" w:cs="Times New Roman"/>
          <w:sz w:val="24"/>
          <w:szCs w:val="24"/>
        </w:rPr>
        <w:lastRenderedPageBreak/>
        <w:t>References</w:t>
      </w:r>
    </w:p>
    <w:p w:rsidR="00AF2021" w:rsidRPr="009D1585" w:rsidRDefault="004746F3" w:rsidP="004746F3">
      <w:pPr>
        <w:spacing w:line="480" w:lineRule="auto"/>
        <w:ind w:left="720" w:hanging="720"/>
        <w:jc w:val="left"/>
        <w:rPr>
          <w:rFonts w:ascii="Times New Roman" w:hAnsi="Times New Roman" w:cs="Times New Roman"/>
          <w:sz w:val="24"/>
          <w:szCs w:val="24"/>
        </w:rPr>
      </w:pPr>
      <w:r w:rsidRPr="009D1585">
        <w:rPr>
          <w:rFonts w:ascii="Times New Roman" w:hAnsi="Times New Roman" w:cs="Times New Roman"/>
          <w:sz w:val="24"/>
          <w:szCs w:val="24"/>
        </w:rPr>
        <w:t xml:space="preserve">Ettinger, R. (2014). </w:t>
      </w:r>
      <w:r w:rsidRPr="002413A9">
        <w:rPr>
          <w:rFonts w:ascii="Times New Roman" w:hAnsi="Times New Roman" w:cs="Times New Roman"/>
          <w:i/>
          <w:sz w:val="24"/>
          <w:szCs w:val="24"/>
        </w:rPr>
        <w:t>Meeting Students’ Behavioral Needs: Using a multi-tiered system of supports to teach social and emotional skills in elementary school</w:t>
      </w:r>
      <w:r w:rsidRPr="009D1585">
        <w:rPr>
          <w:rFonts w:ascii="Times New Roman" w:hAnsi="Times New Roman" w:cs="Times New Roman"/>
          <w:sz w:val="24"/>
          <w:szCs w:val="24"/>
        </w:rPr>
        <w:t xml:space="preserve">. Retrieved from </w:t>
      </w:r>
      <w:hyperlink r:id="rId7" w:history="1">
        <w:r w:rsidRPr="009D1585">
          <w:rPr>
            <w:rStyle w:val="Hyperlink"/>
            <w:rFonts w:ascii="Times New Roman" w:hAnsi="Times New Roman" w:cs="Times New Roman"/>
            <w:sz w:val="24"/>
            <w:szCs w:val="24"/>
          </w:rPr>
          <w:t>https://www.edutopia.org/practice/supporting-behavioral-needs-multi-tiered-approach</w:t>
        </w:r>
      </w:hyperlink>
    </w:p>
    <w:p w:rsidR="00AF2021" w:rsidRPr="009D1585" w:rsidRDefault="004746F3" w:rsidP="004746F3">
      <w:pPr>
        <w:spacing w:line="480" w:lineRule="auto"/>
        <w:ind w:left="720" w:hanging="720"/>
        <w:jc w:val="left"/>
        <w:rPr>
          <w:rFonts w:ascii="Times New Roman" w:hAnsi="Times New Roman" w:cs="Times New Roman"/>
          <w:sz w:val="24"/>
          <w:szCs w:val="24"/>
        </w:rPr>
      </w:pPr>
      <w:r w:rsidRPr="009D1585">
        <w:rPr>
          <w:rFonts w:ascii="Times New Roman" w:hAnsi="Times New Roman" w:cs="Times New Roman"/>
          <w:sz w:val="24"/>
          <w:szCs w:val="24"/>
        </w:rPr>
        <w:t xml:space="preserve">Herner, J. (1998). </w:t>
      </w:r>
      <w:r w:rsidRPr="002413A9">
        <w:rPr>
          <w:rFonts w:ascii="Times New Roman" w:hAnsi="Times New Roman" w:cs="Times New Roman"/>
          <w:i/>
          <w:sz w:val="24"/>
          <w:szCs w:val="24"/>
        </w:rPr>
        <w:t>Multi-Tiered Behavioral Frameworks and Positive Behavior Supports</w:t>
      </w:r>
      <w:r w:rsidRPr="009D1585">
        <w:rPr>
          <w:rFonts w:ascii="Times New Roman" w:hAnsi="Times New Roman" w:cs="Times New Roman"/>
          <w:sz w:val="24"/>
          <w:szCs w:val="24"/>
        </w:rPr>
        <w:t xml:space="preserve">. </w:t>
      </w:r>
      <w:r w:rsidR="005C36E6" w:rsidRPr="009D1585">
        <w:rPr>
          <w:rFonts w:ascii="Times New Roman" w:hAnsi="Times New Roman" w:cs="Times New Roman"/>
          <w:sz w:val="24"/>
          <w:szCs w:val="24"/>
        </w:rPr>
        <w:t>Retrieved</w:t>
      </w:r>
      <w:r w:rsidRPr="009D1585">
        <w:rPr>
          <w:rFonts w:ascii="Times New Roman" w:hAnsi="Times New Roman" w:cs="Times New Roman"/>
          <w:sz w:val="24"/>
          <w:szCs w:val="24"/>
        </w:rPr>
        <w:t xml:space="preserve"> from </w:t>
      </w:r>
      <w:hyperlink r:id="rId8" w:history="1">
        <w:r w:rsidRPr="009D1585">
          <w:rPr>
            <w:rStyle w:val="Hyperlink"/>
            <w:rFonts w:ascii="Times New Roman" w:hAnsi="Times New Roman" w:cs="Times New Roman"/>
            <w:sz w:val="24"/>
            <w:szCs w:val="24"/>
          </w:rPr>
          <w:t>https://osse.dc.gov/sites/default/files/dc/sites/osse/publication/attachments/K12_Post%20Culture%20Climate_Positive%20Behavior%20Support%20Frameworks.pdf</w:t>
        </w:r>
      </w:hyperlink>
    </w:p>
    <w:p w:rsidR="002413A9" w:rsidRDefault="004746F3" w:rsidP="002413A9">
      <w:pPr>
        <w:spacing w:line="480" w:lineRule="auto"/>
        <w:ind w:left="720" w:hanging="720"/>
        <w:jc w:val="left"/>
        <w:rPr>
          <w:rFonts w:ascii="Times New Roman" w:hAnsi="Times New Roman" w:cs="Times New Roman"/>
          <w:sz w:val="24"/>
          <w:szCs w:val="24"/>
        </w:rPr>
      </w:pPr>
      <w:r w:rsidRPr="009D1585">
        <w:rPr>
          <w:rFonts w:ascii="Times New Roman" w:hAnsi="Times New Roman" w:cs="Times New Roman"/>
          <w:sz w:val="24"/>
          <w:szCs w:val="24"/>
        </w:rPr>
        <w:t xml:space="preserve">Mitchell, B. S., Stormont, M., &amp; Gage, N. A. (2011). Tier Two interventions implemented </w:t>
      </w:r>
    </w:p>
    <w:p w:rsidR="00D3439B" w:rsidRPr="009D1585" w:rsidRDefault="004746F3" w:rsidP="002413A9">
      <w:pPr>
        <w:spacing w:line="480" w:lineRule="auto"/>
        <w:ind w:left="720" w:firstLine="0"/>
        <w:jc w:val="left"/>
        <w:rPr>
          <w:rFonts w:ascii="Times New Roman" w:hAnsi="Times New Roman" w:cs="Times New Roman"/>
          <w:sz w:val="24"/>
          <w:szCs w:val="24"/>
        </w:rPr>
      </w:pPr>
      <w:r w:rsidRPr="009D1585">
        <w:rPr>
          <w:rFonts w:ascii="Times New Roman" w:hAnsi="Times New Roman" w:cs="Times New Roman"/>
          <w:sz w:val="24"/>
          <w:szCs w:val="24"/>
        </w:rPr>
        <w:t xml:space="preserve">within the context of a tiered prevention framework. </w:t>
      </w:r>
      <w:r w:rsidRPr="009D1585">
        <w:rPr>
          <w:rFonts w:ascii="Times New Roman" w:hAnsi="Times New Roman" w:cs="Times New Roman"/>
          <w:i/>
          <w:sz w:val="24"/>
          <w:szCs w:val="24"/>
        </w:rPr>
        <w:t>Behavioral Disorders</w:t>
      </w:r>
      <w:r w:rsidRPr="009D1585">
        <w:rPr>
          <w:rFonts w:ascii="Times New Roman" w:hAnsi="Times New Roman" w:cs="Times New Roman"/>
          <w:sz w:val="24"/>
          <w:szCs w:val="24"/>
        </w:rPr>
        <w:t>, 36, 241-261</w:t>
      </w:r>
    </w:p>
    <w:p w:rsidR="00AF2021" w:rsidRPr="009D1585" w:rsidRDefault="004746F3" w:rsidP="004746F3">
      <w:pPr>
        <w:spacing w:line="480" w:lineRule="auto"/>
        <w:ind w:left="720" w:hanging="720"/>
        <w:jc w:val="left"/>
        <w:rPr>
          <w:rFonts w:ascii="Times New Roman" w:hAnsi="Times New Roman" w:cs="Times New Roman"/>
          <w:sz w:val="24"/>
          <w:szCs w:val="24"/>
        </w:rPr>
      </w:pPr>
      <w:r w:rsidRPr="009D1585">
        <w:rPr>
          <w:rFonts w:ascii="Times New Roman" w:hAnsi="Times New Roman" w:cs="Times New Roman"/>
          <w:sz w:val="24"/>
          <w:szCs w:val="24"/>
        </w:rPr>
        <w:t>PBIS (2019). Tiered framework. Positive behavioral interventions and supports organization.</w:t>
      </w:r>
      <w:r w:rsidR="005C36E6" w:rsidRPr="009D1585">
        <w:rPr>
          <w:rFonts w:ascii="Times New Roman" w:hAnsi="Times New Roman" w:cs="Times New Roman"/>
          <w:sz w:val="24"/>
          <w:szCs w:val="24"/>
        </w:rPr>
        <w:t xml:space="preserve"> Retrieved</w:t>
      </w:r>
      <w:r w:rsidRPr="009D1585">
        <w:rPr>
          <w:rFonts w:ascii="Times New Roman" w:hAnsi="Times New Roman" w:cs="Times New Roman"/>
          <w:sz w:val="24"/>
          <w:szCs w:val="24"/>
        </w:rPr>
        <w:t xml:space="preserve"> from </w:t>
      </w:r>
      <w:hyperlink r:id="rId9" w:history="1">
        <w:r w:rsidRPr="009D1585">
          <w:rPr>
            <w:rStyle w:val="Hyperlink"/>
            <w:rFonts w:ascii="Times New Roman" w:hAnsi="Times New Roman" w:cs="Times New Roman"/>
            <w:sz w:val="24"/>
            <w:szCs w:val="24"/>
          </w:rPr>
          <w:t>https://www.pbis.org/pbis/tiered-framework</w:t>
        </w:r>
      </w:hyperlink>
    </w:p>
    <w:p w:rsidR="00AF2021" w:rsidRPr="009D1585" w:rsidRDefault="00AF2021" w:rsidP="004746F3">
      <w:pPr>
        <w:spacing w:line="480" w:lineRule="auto"/>
        <w:ind w:left="720" w:hanging="720"/>
        <w:jc w:val="left"/>
        <w:rPr>
          <w:rFonts w:ascii="Times New Roman" w:hAnsi="Times New Roman" w:cs="Times New Roman"/>
          <w:sz w:val="24"/>
          <w:szCs w:val="24"/>
        </w:rPr>
      </w:pPr>
    </w:p>
    <w:p w:rsidR="00730915" w:rsidRPr="009D1585" w:rsidRDefault="00730915" w:rsidP="009D1585">
      <w:pPr>
        <w:spacing w:line="480" w:lineRule="auto"/>
        <w:ind w:firstLine="0"/>
        <w:jc w:val="left"/>
        <w:rPr>
          <w:rFonts w:ascii="Times New Roman" w:hAnsi="Times New Roman" w:cs="Times New Roman"/>
          <w:sz w:val="24"/>
          <w:szCs w:val="24"/>
        </w:rPr>
      </w:pPr>
    </w:p>
    <w:sectPr w:rsidR="00730915" w:rsidRPr="009D1585" w:rsidSect="00CE782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82C" w:rsidRDefault="0088682C" w:rsidP="00972242">
      <w:pPr>
        <w:spacing w:after="0" w:line="240" w:lineRule="auto"/>
      </w:pPr>
      <w:r>
        <w:separator/>
      </w:r>
    </w:p>
  </w:endnote>
  <w:endnote w:type="continuationSeparator" w:id="1">
    <w:p w:rsidR="0088682C" w:rsidRDefault="0088682C" w:rsidP="009722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8" w:rsidRDefault="008037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8" w:rsidRDefault="0080377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8" w:rsidRDefault="008037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82C" w:rsidRDefault="0088682C" w:rsidP="00972242">
      <w:pPr>
        <w:spacing w:after="0" w:line="240" w:lineRule="auto"/>
      </w:pPr>
      <w:r>
        <w:separator/>
      </w:r>
    </w:p>
  </w:footnote>
  <w:footnote w:type="continuationSeparator" w:id="1">
    <w:p w:rsidR="0088682C" w:rsidRDefault="0088682C" w:rsidP="009722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8" w:rsidRDefault="008037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8430416"/>
      <w:docPartObj>
        <w:docPartGallery w:val="Page Numbers (Top of Page)"/>
        <w:docPartUnique/>
      </w:docPartObj>
    </w:sdtPr>
    <w:sdtContent>
      <w:p w:rsidR="00972242" w:rsidRPr="002413A9" w:rsidRDefault="00972242">
        <w:pPr>
          <w:pStyle w:val="Header"/>
          <w:rPr>
            <w:rFonts w:ascii="Times New Roman" w:hAnsi="Times New Roman" w:cs="Times New Roman"/>
            <w:sz w:val="24"/>
            <w:szCs w:val="24"/>
          </w:rPr>
        </w:pPr>
        <w:r w:rsidRPr="002413A9">
          <w:rPr>
            <w:rFonts w:ascii="Times New Roman" w:hAnsi="Times New Roman" w:cs="Times New Roman"/>
            <w:sz w:val="24"/>
            <w:szCs w:val="24"/>
          </w:rPr>
          <w:t>MULTI-TIERED FRAMEWORK</w:t>
        </w:r>
        <w:r w:rsidR="00803778">
          <w:rPr>
            <w:rFonts w:ascii="Times New Roman" w:hAnsi="Times New Roman" w:cs="Times New Roman"/>
            <w:sz w:val="24"/>
            <w:szCs w:val="24"/>
          </w:rPr>
          <w:t xml:space="preserve"> </w:t>
        </w:r>
        <w:r w:rsidR="007B53FD" w:rsidRPr="002413A9">
          <w:rPr>
            <w:rFonts w:ascii="Times New Roman" w:hAnsi="Times New Roman" w:cs="Times New Roman"/>
            <w:sz w:val="24"/>
            <w:szCs w:val="24"/>
          </w:rPr>
          <w:fldChar w:fldCharType="begin"/>
        </w:r>
        <w:r w:rsidRPr="002413A9">
          <w:rPr>
            <w:rFonts w:ascii="Times New Roman" w:hAnsi="Times New Roman" w:cs="Times New Roman"/>
            <w:sz w:val="24"/>
            <w:szCs w:val="24"/>
          </w:rPr>
          <w:instrText xml:space="preserve"> PAGE   \* MERGEFORMAT </w:instrText>
        </w:r>
        <w:r w:rsidR="007B53FD" w:rsidRPr="002413A9">
          <w:rPr>
            <w:rFonts w:ascii="Times New Roman" w:hAnsi="Times New Roman" w:cs="Times New Roman"/>
            <w:sz w:val="24"/>
            <w:szCs w:val="24"/>
          </w:rPr>
          <w:fldChar w:fldCharType="separate"/>
        </w:r>
        <w:r w:rsidR="00C50D3E">
          <w:rPr>
            <w:rFonts w:ascii="Times New Roman" w:hAnsi="Times New Roman" w:cs="Times New Roman"/>
            <w:noProof/>
            <w:sz w:val="24"/>
            <w:szCs w:val="24"/>
          </w:rPr>
          <w:t>6</w:t>
        </w:r>
        <w:r w:rsidR="007B53FD" w:rsidRPr="002413A9">
          <w:rPr>
            <w:rFonts w:ascii="Times New Roman" w:hAnsi="Times New Roman" w:cs="Times New Roman"/>
            <w:sz w:val="24"/>
            <w:szCs w:val="24"/>
          </w:rPr>
          <w:fldChar w:fldCharType="end"/>
        </w:r>
      </w:p>
    </w:sdtContent>
  </w:sdt>
  <w:p w:rsidR="00972242" w:rsidRPr="002413A9" w:rsidRDefault="00972242">
    <w:pPr>
      <w:pStyle w:val="Header"/>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78" w:rsidRDefault="008037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6F7B"/>
    <w:rsid w:val="002413A9"/>
    <w:rsid w:val="00373417"/>
    <w:rsid w:val="003B4A4C"/>
    <w:rsid w:val="003B70F4"/>
    <w:rsid w:val="004746F3"/>
    <w:rsid w:val="005743D6"/>
    <w:rsid w:val="005B2230"/>
    <w:rsid w:val="005C36E6"/>
    <w:rsid w:val="00620481"/>
    <w:rsid w:val="00677F52"/>
    <w:rsid w:val="00685176"/>
    <w:rsid w:val="00730915"/>
    <w:rsid w:val="00743B4A"/>
    <w:rsid w:val="007B53FD"/>
    <w:rsid w:val="007C10D1"/>
    <w:rsid w:val="00803778"/>
    <w:rsid w:val="0088682C"/>
    <w:rsid w:val="00972242"/>
    <w:rsid w:val="009B5A8B"/>
    <w:rsid w:val="009D1585"/>
    <w:rsid w:val="00AF2021"/>
    <w:rsid w:val="00B50694"/>
    <w:rsid w:val="00C50D3E"/>
    <w:rsid w:val="00C55131"/>
    <w:rsid w:val="00C70B10"/>
    <w:rsid w:val="00CE7827"/>
    <w:rsid w:val="00D3439B"/>
    <w:rsid w:val="00D5491B"/>
    <w:rsid w:val="00D66F7B"/>
    <w:rsid w:val="00DD34F2"/>
    <w:rsid w:val="00ED69F0"/>
    <w:rsid w:val="00EE41EB"/>
    <w:rsid w:val="00F34986"/>
    <w:rsid w:val="00F541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6F3"/>
    <w:pPr>
      <w:spacing w:line="720" w:lineRule="auto"/>
      <w:ind w:firstLine="720"/>
      <w:jc w:val="righ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2021"/>
    <w:rPr>
      <w:color w:val="0563C1" w:themeColor="hyperlink"/>
      <w:u w:val="single"/>
    </w:rPr>
  </w:style>
  <w:style w:type="character" w:customStyle="1" w:styleId="UnresolvedMention1">
    <w:name w:val="Unresolved Mention1"/>
    <w:basedOn w:val="DefaultParagraphFont"/>
    <w:uiPriority w:val="99"/>
    <w:semiHidden/>
    <w:unhideWhenUsed/>
    <w:rsid w:val="00AF2021"/>
    <w:rPr>
      <w:color w:val="605E5C"/>
      <w:shd w:val="clear" w:color="auto" w:fill="E1DFDD"/>
    </w:rPr>
  </w:style>
  <w:style w:type="paragraph" w:styleId="Header">
    <w:name w:val="header"/>
    <w:basedOn w:val="Normal"/>
    <w:link w:val="HeaderChar"/>
    <w:uiPriority w:val="99"/>
    <w:unhideWhenUsed/>
    <w:rsid w:val="00972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242"/>
  </w:style>
  <w:style w:type="paragraph" w:styleId="Footer">
    <w:name w:val="footer"/>
    <w:basedOn w:val="Normal"/>
    <w:link w:val="FooterChar"/>
    <w:uiPriority w:val="99"/>
    <w:semiHidden/>
    <w:unhideWhenUsed/>
    <w:rsid w:val="009722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2242"/>
  </w:style>
  <w:style w:type="paragraph" w:styleId="BalloonText">
    <w:name w:val="Balloon Text"/>
    <w:basedOn w:val="Normal"/>
    <w:link w:val="BalloonTextChar"/>
    <w:uiPriority w:val="99"/>
    <w:semiHidden/>
    <w:unhideWhenUsed/>
    <w:rsid w:val="00743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B4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se.dc.gov/sites/default/files/dc/sites/osse/publication/attachments/K12_Post%20Culture%20Climate_Positive%20Behavior%20Support%20Frameworks.pdf"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edutopia.org/practice/supporting-behavioral-needs-multi-tiered-approach"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bis.org/pbis/tiered-framewor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WINFRED</dc:creator>
  <cp:lastModifiedBy>casablanca</cp:lastModifiedBy>
  <cp:revision>2</cp:revision>
  <dcterms:created xsi:type="dcterms:W3CDTF">2019-11-02T09:12:00Z</dcterms:created>
  <dcterms:modified xsi:type="dcterms:W3CDTF">2019-11-02T09:12:00Z</dcterms:modified>
</cp:coreProperties>
</file>